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6A" w:rsidRPr="00CA3B6A" w:rsidRDefault="00CA3B6A" w:rsidP="00CA3B6A">
      <w:pPr>
        <w:rPr>
          <w:rFonts w:ascii="ＭＳ ゴシック" w:eastAsia="ＭＳ ゴシック" w:hAnsi="ＭＳ ゴシック"/>
          <w:szCs w:val="21"/>
        </w:rPr>
      </w:pPr>
      <w:r w:rsidRPr="00CA3B6A">
        <w:rPr>
          <w:rFonts w:ascii="ＭＳ ゴシック" w:eastAsia="ＭＳ ゴシック" w:hAnsi="ＭＳ ゴシック"/>
          <w:szCs w:val="21"/>
        </w:rPr>
        <w:t>別　紙</w:t>
      </w:r>
    </w:p>
    <w:p w:rsidR="00CA3B6A" w:rsidRPr="00CA3B6A" w:rsidRDefault="00CA3B6A" w:rsidP="00CA3B6A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CA3B6A" w:rsidRPr="00CA3B6A" w:rsidRDefault="00CA3B6A" w:rsidP="00CA3B6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A3B6A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EBDA1" wp14:editId="71CD7C10">
                <wp:simplePos x="0" y="0"/>
                <wp:positionH relativeFrom="margin">
                  <wp:posOffset>800735</wp:posOffset>
                </wp:positionH>
                <wp:positionV relativeFrom="paragraph">
                  <wp:posOffset>-395605</wp:posOffset>
                </wp:positionV>
                <wp:extent cx="4429125" cy="457200"/>
                <wp:effectExtent l="0" t="0" r="28575" b="1905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3B6A" w:rsidRPr="001C174B" w:rsidRDefault="00CA3B6A" w:rsidP="00CA3B6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C174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ファクシミリ</w:t>
                            </w:r>
                            <w:r w:rsidRPr="001C174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又は</w:t>
                            </w:r>
                            <w:r w:rsidRPr="001C174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電子メール</w:t>
                            </w:r>
                            <w:r w:rsidRPr="001C174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で</w:t>
                            </w:r>
                            <w:r w:rsidRPr="001C174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返信</w:t>
                            </w:r>
                            <w:r w:rsidRPr="001C174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4EBD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6" type="#_x0000_t202" style="position:absolute;left:0;text-align:left;margin-left:63.05pt;margin-top:-31.15pt;width:348.75pt;height:3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" fillcolor="window" strokeweight=".5pt">
                <v:textbox>
                  <w:txbxContent>
                    <w:p w:rsidR="00CA3B6A" w:rsidRPr="001C174B" w:rsidRDefault="00CA3B6A" w:rsidP="00CA3B6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C174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ファクシミリ</w:t>
                      </w:r>
                      <w:r w:rsidRPr="001C174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又は</w:t>
                      </w:r>
                      <w:r w:rsidRPr="001C174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電子メール</w:t>
                      </w:r>
                      <w:r w:rsidRPr="001C174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で</w:t>
                      </w:r>
                      <w:r w:rsidRPr="001C174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返信</w:t>
                      </w:r>
                      <w:r w:rsidRPr="001C174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3B6A">
        <w:rPr>
          <w:rFonts w:ascii="ＭＳ ゴシック" w:eastAsia="ＭＳ ゴシック" w:hAnsi="ＭＳ ゴシック" w:hint="eastAsia"/>
          <w:sz w:val="24"/>
          <w:szCs w:val="24"/>
        </w:rPr>
        <w:t>【</w:t>
      </w:r>
      <w:proofErr w:type="spellStart"/>
      <w:r w:rsidRPr="00CA3B6A">
        <w:rPr>
          <w:rFonts w:ascii="ＭＳ ゴシック" w:eastAsia="ＭＳ ゴシック" w:hAnsi="ＭＳ ゴシック" w:hint="eastAsia"/>
          <w:sz w:val="24"/>
          <w:szCs w:val="24"/>
        </w:rPr>
        <w:t>WeLove</w:t>
      </w:r>
      <w:proofErr w:type="spellEnd"/>
      <w:r w:rsidRPr="00CA3B6A">
        <w:rPr>
          <w:rFonts w:ascii="ＭＳ ゴシック" w:eastAsia="ＭＳ ゴシック" w:hAnsi="ＭＳ ゴシック" w:hint="eastAsia"/>
          <w:sz w:val="24"/>
          <w:szCs w:val="24"/>
        </w:rPr>
        <w:t>山陰キャンペーン】</w:t>
      </w:r>
    </w:p>
    <w:p w:rsidR="00CA3B6A" w:rsidRPr="00CA3B6A" w:rsidRDefault="00CA3B6A" w:rsidP="00CA3B6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CA3B6A">
        <w:rPr>
          <w:rFonts w:ascii="ＭＳ ゴシック" w:eastAsia="ＭＳ ゴシック" w:hAnsi="ＭＳ ゴシック" w:hint="eastAsia"/>
          <w:sz w:val="36"/>
          <w:szCs w:val="36"/>
        </w:rPr>
        <w:t>参加登録申込</w:t>
      </w:r>
      <w:r w:rsidRPr="00CA3B6A">
        <w:rPr>
          <w:rFonts w:ascii="ＭＳ ゴシック" w:eastAsia="ＭＳ ゴシック" w:hAnsi="ＭＳ ゴシック"/>
          <w:sz w:val="36"/>
          <w:szCs w:val="36"/>
        </w:rPr>
        <w:t>書</w:t>
      </w:r>
    </w:p>
    <w:p w:rsidR="00CA3B6A" w:rsidRPr="00EF098F" w:rsidRDefault="00CA3B6A" w:rsidP="00CA3B6A">
      <w:pPr>
        <w:rPr>
          <w:rFonts w:asciiTheme="minorEastAsia" w:hAnsiTheme="minorEastAsia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3681"/>
        <w:gridCol w:w="6061"/>
      </w:tblGrid>
      <w:tr w:rsidR="00CA3B6A" w:rsidRPr="00CA3B6A" w:rsidTr="0080253A">
        <w:trPr>
          <w:trHeight w:val="715"/>
        </w:trPr>
        <w:tc>
          <w:tcPr>
            <w:tcW w:w="3681" w:type="dxa"/>
            <w:vAlign w:val="center"/>
          </w:tcPr>
          <w:p w:rsidR="00CA3B6A" w:rsidRPr="00CA3B6A" w:rsidRDefault="00CA3B6A" w:rsidP="0080253A">
            <w:pPr>
              <w:rPr>
                <w:rFonts w:ascii="ＭＳ 明朝" w:eastAsia="ＭＳ 明朝" w:hAnsi="ＭＳ 明朝"/>
              </w:rPr>
            </w:pPr>
            <w:r w:rsidRPr="00CA3B6A">
              <w:rPr>
                <w:rFonts w:ascii="ＭＳ 明朝" w:eastAsia="ＭＳ 明朝" w:hAnsi="ＭＳ 明朝" w:hint="eastAsia"/>
              </w:rPr>
              <w:t>１　旅行会社</w:t>
            </w:r>
            <w:r w:rsidRPr="00CA3B6A"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6061" w:type="dxa"/>
            <w:vAlign w:val="center"/>
          </w:tcPr>
          <w:p w:rsidR="00CA3B6A" w:rsidRPr="00CA3B6A" w:rsidRDefault="00CA3B6A" w:rsidP="0080253A">
            <w:pPr>
              <w:rPr>
                <w:rFonts w:ascii="ＭＳ 明朝" w:eastAsia="ＭＳ 明朝" w:hAnsi="ＭＳ 明朝"/>
              </w:rPr>
            </w:pPr>
          </w:p>
        </w:tc>
      </w:tr>
      <w:tr w:rsidR="00CA3B6A" w:rsidRPr="00CA3B6A" w:rsidTr="0080253A">
        <w:trPr>
          <w:trHeight w:val="715"/>
        </w:trPr>
        <w:tc>
          <w:tcPr>
            <w:tcW w:w="3681" w:type="dxa"/>
            <w:vAlign w:val="center"/>
          </w:tcPr>
          <w:p w:rsidR="00CA3B6A" w:rsidRPr="00CA3B6A" w:rsidRDefault="00CA3B6A" w:rsidP="0080253A">
            <w:pPr>
              <w:rPr>
                <w:rFonts w:ascii="ＭＳ 明朝" w:eastAsia="ＭＳ 明朝" w:hAnsi="ＭＳ 明朝"/>
              </w:rPr>
            </w:pPr>
            <w:r w:rsidRPr="00CA3B6A">
              <w:rPr>
                <w:rFonts w:ascii="ＭＳ 明朝" w:eastAsia="ＭＳ 明朝" w:hAnsi="ＭＳ 明朝" w:hint="eastAsia"/>
              </w:rPr>
              <w:t>２　代表者職名、氏名</w:t>
            </w:r>
          </w:p>
        </w:tc>
        <w:tc>
          <w:tcPr>
            <w:tcW w:w="6061" w:type="dxa"/>
            <w:vAlign w:val="center"/>
          </w:tcPr>
          <w:p w:rsidR="00CA3B6A" w:rsidRPr="00CA3B6A" w:rsidRDefault="00CA3B6A" w:rsidP="0080253A">
            <w:pPr>
              <w:rPr>
                <w:rFonts w:ascii="ＭＳ 明朝" w:eastAsia="ＭＳ 明朝" w:hAnsi="ＭＳ 明朝"/>
              </w:rPr>
            </w:pPr>
          </w:p>
        </w:tc>
      </w:tr>
      <w:tr w:rsidR="00CA3B6A" w:rsidRPr="00CA3B6A" w:rsidTr="0080253A">
        <w:trPr>
          <w:trHeight w:val="639"/>
        </w:trPr>
        <w:tc>
          <w:tcPr>
            <w:tcW w:w="3681" w:type="dxa"/>
            <w:vAlign w:val="center"/>
          </w:tcPr>
          <w:p w:rsidR="00CA3B6A" w:rsidRPr="00CA3B6A" w:rsidRDefault="00CA3B6A" w:rsidP="0080253A">
            <w:pPr>
              <w:rPr>
                <w:rFonts w:ascii="ＭＳ 明朝" w:eastAsia="ＭＳ 明朝" w:hAnsi="ＭＳ 明朝"/>
              </w:rPr>
            </w:pPr>
            <w:r w:rsidRPr="00CA3B6A">
              <w:rPr>
                <w:rFonts w:ascii="ＭＳ 明朝" w:eastAsia="ＭＳ 明朝" w:hAnsi="ＭＳ 明朝" w:hint="eastAsia"/>
              </w:rPr>
              <w:t>３　住所</w:t>
            </w:r>
          </w:p>
        </w:tc>
        <w:tc>
          <w:tcPr>
            <w:tcW w:w="6061" w:type="dxa"/>
            <w:vAlign w:val="center"/>
          </w:tcPr>
          <w:p w:rsidR="00CA3B6A" w:rsidRPr="00CA3B6A" w:rsidRDefault="00CA3B6A" w:rsidP="0080253A">
            <w:pPr>
              <w:rPr>
                <w:rFonts w:ascii="ＭＳ 明朝" w:eastAsia="ＭＳ 明朝" w:hAnsi="ＭＳ 明朝"/>
              </w:rPr>
            </w:pPr>
          </w:p>
        </w:tc>
      </w:tr>
      <w:tr w:rsidR="00CA3B6A" w:rsidRPr="00CA3B6A" w:rsidTr="0080253A">
        <w:trPr>
          <w:trHeight w:val="563"/>
        </w:trPr>
        <w:tc>
          <w:tcPr>
            <w:tcW w:w="3681" w:type="dxa"/>
            <w:vAlign w:val="center"/>
          </w:tcPr>
          <w:p w:rsidR="00CA3B6A" w:rsidRPr="00CA3B6A" w:rsidRDefault="00CA3B6A" w:rsidP="0080253A">
            <w:pPr>
              <w:rPr>
                <w:rFonts w:ascii="ＭＳ 明朝" w:eastAsia="ＭＳ 明朝" w:hAnsi="ＭＳ 明朝"/>
              </w:rPr>
            </w:pPr>
            <w:r w:rsidRPr="00CA3B6A">
              <w:rPr>
                <w:rFonts w:ascii="ＭＳ 明朝" w:eastAsia="ＭＳ 明朝" w:hAnsi="ＭＳ 明朝" w:hint="eastAsia"/>
              </w:rPr>
              <w:t>４　連絡先</w:t>
            </w:r>
          </w:p>
        </w:tc>
        <w:tc>
          <w:tcPr>
            <w:tcW w:w="6061" w:type="dxa"/>
            <w:vAlign w:val="center"/>
          </w:tcPr>
          <w:p w:rsidR="00CA3B6A" w:rsidRPr="00CA3B6A" w:rsidRDefault="00CA3B6A" w:rsidP="0080253A">
            <w:pPr>
              <w:rPr>
                <w:rFonts w:ascii="ＭＳ 明朝" w:eastAsia="ＭＳ 明朝" w:hAnsi="ＭＳ 明朝"/>
              </w:rPr>
            </w:pPr>
            <w:r w:rsidRPr="00CA3B6A">
              <w:rPr>
                <w:rFonts w:ascii="ＭＳ 明朝" w:eastAsia="ＭＳ 明朝" w:hAnsi="ＭＳ 明朝" w:hint="eastAsia"/>
              </w:rPr>
              <w:t>電話　　　　　　　　　　ファクシミリ</w:t>
            </w:r>
          </w:p>
        </w:tc>
      </w:tr>
      <w:tr w:rsidR="00CA3B6A" w:rsidRPr="00CA3B6A" w:rsidTr="0080253A">
        <w:trPr>
          <w:trHeight w:val="557"/>
        </w:trPr>
        <w:tc>
          <w:tcPr>
            <w:tcW w:w="3681" w:type="dxa"/>
            <w:vAlign w:val="center"/>
          </w:tcPr>
          <w:p w:rsidR="00CA3B6A" w:rsidRPr="00CA3B6A" w:rsidRDefault="00CA3B6A" w:rsidP="0080253A">
            <w:pPr>
              <w:rPr>
                <w:rFonts w:ascii="ＭＳ 明朝" w:eastAsia="ＭＳ 明朝" w:hAnsi="ＭＳ 明朝"/>
              </w:rPr>
            </w:pPr>
            <w:r w:rsidRPr="00CA3B6A">
              <w:rPr>
                <w:rFonts w:ascii="ＭＳ 明朝" w:eastAsia="ＭＳ 明朝" w:hAnsi="ＭＳ 明朝" w:hint="eastAsia"/>
              </w:rPr>
              <w:t>５　メールアドレス</w:t>
            </w:r>
          </w:p>
        </w:tc>
        <w:tc>
          <w:tcPr>
            <w:tcW w:w="6061" w:type="dxa"/>
            <w:vAlign w:val="center"/>
          </w:tcPr>
          <w:p w:rsidR="00CA3B6A" w:rsidRPr="00CA3B6A" w:rsidRDefault="00CA3B6A" w:rsidP="0080253A">
            <w:pPr>
              <w:rPr>
                <w:rFonts w:ascii="ＭＳ 明朝" w:eastAsia="ＭＳ 明朝" w:hAnsi="ＭＳ 明朝"/>
              </w:rPr>
            </w:pPr>
          </w:p>
        </w:tc>
      </w:tr>
      <w:tr w:rsidR="00CA3B6A" w:rsidRPr="00CA3B6A" w:rsidTr="0080253A">
        <w:trPr>
          <w:trHeight w:val="565"/>
        </w:trPr>
        <w:tc>
          <w:tcPr>
            <w:tcW w:w="3681" w:type="dxa"/>
            <w:vAlign w:val="center"/>
          </w:tcPr>
          <w:p w:rsidR="00CA3B6A" w:rsidRPr="00CA3B6A" w:rsidRDefault="00CA3B6A" w:rsidP="0080253A">
            <w:pPr>
              <w:rPr>
                <w:rFonts w:ascii="ＭＳ 明朝" w:eastAsia="ＭＳ 明朝" w:hAnsi="ＭＳ 明朝"/>
              </w:rPr>
            </w:pPr>
            <w:r w:rsidRPr="00CA3B6A">
              <w:rPr>
                <w:rFonts w:ascii="ＭＳ 明朝" w:eastAsia="ＭＳ 明朝" w:hAnsi="ＭＳ 明朝" w:hint="eastAsia"/>
              </w:rPr>
              <w:t>６　担当者氏名</w:t>
            </w:r>
          </w:p>
        </w:tc>
        <w:tc>
          <w:tcPr>
            <w:tcW w:w="6061" w:type="dxa"/>
            <w:vAlign w:val="center"/>
          </w:tcPr>
          <w:p w:rsidR="00CA3B6A" w:rsidRPr="00CA3B6A" w:rsidRDefault="00CA3B6A" w:rsidP="0080253A">
            <w:pPr>
              <w:rPr>
                <w:rFonts w:ascii="ＭＳ 明朝" w:eastAsia="ＭＳ 明朝" w:hAnsi="ＭＳ 明朝"/>
              </w:rPr>
            </w:pPr>
          </w:p>
        </w:tc>
      </w:tr>
    </w:tbl>
    <w:p w:rsidR="00CA3B6A" w:rsidRPr="00CA3B6A" w:rsidRDefault="00CA3B6A" w:rsidP="00CA3B6A">
      <w:pPr>
        <w:rPr>
          <w:rFonts w:ascii="ＭＳ 明朝" w:eastAsia="ＭＳ 明朝" w:hAnsi="ＭＳ 明朝"/>
          <w:szCs w:val="21"/>
        </w:rPr>
      </w:pPr>
    </w:p>
    <w:p w:rsidR="00CA3B6A" w:rsidRPr="00CA3B6A" w:rsidRDefault="00CA3B6A" w:rsidP="00CA3B6A">
      <w:pPr>
        <w:rPr>
          <w:rFonts w:ascii="ＭＳ 明朝" w:eastAsia="ＭＳ 明朝" w:hAnsi="ＭＳ 明朝"/>
          <w:szCs w:val="21"/>
        </w:rPr>
      </w:pPr>
      <w:r w:rsidRPr="00CA3B6A">
        <w:rPr>
          <w:rFonts w:ascii="ＭＳ 明朝" w:eastAsia="ＭＳ 明朝" w:hAnsi="ＭＳ 明朝"/>
          <w:szCs w:val="21"/>
        </w:rPr>
        <w:t>＜</w:t>
      </w:r>
      <w:r w:rsidRPr="00CA3B6A">
        <w:rPr>
          <w:rFonts w:ascii="ＭＳ 明朝" w:eastAsia="ＭＳ 明朝" w:hAnsi="ＭＳ 明朝" w:hint="eastAsia"/>
          <w:szCs w:val="21"/>
        </w:rPr>
        <w:t>確認事項</w:t>
      </w:r>
      <w:r w:rsidRPr="00CA3B6A">
        <w:rPr>
          <w:rFonts w:ascii="ＭＳ 明朝" w:eastAsia="ＭＳ 明朝" w:hAnsi="ＭＳ 明朝"/>
          <w:szCs w:val="21"/>
        </w:rPr>
        <w:t>＞</w:t>
      </w:r>
    </w:p>
    <w:p w:rsidR="00CA3B6A" w:rsidRPr="00CA3B6A" w:rsidRDefault="00CA3B6A" w:rsidP="00CA3B6A">
      <w:pPr>
        <w:rPr>
          <w:rFonts w:ascii="ＭＳ 明朝" w:eastAsia="ＭＳ 明朝" w:hAnsi="ＭＳ 明朝"/>
          <w:szCs w:val="21"/>
        </w:rPr>
      </w:pPr>
      <w:r w:rsidRPr="00CA3B6A">
        <w:rPr>
          <w:rFonts w:ascii="ＭＳ 明朝" w:eastAsia="ＭＳ 明朝" w:hAnsi="ＭＳ 明朝" w:hint="eastAsia"/>
          <w:szCs w:val="21"/>
        </w:rPr>
        <w:t>※資料を確認後に☑チェックし、括弧内についてはいずれかに◯をしてください。</w:t>
      </w:r>
    </w:p>
    <w:p w:rsidR="00CA3B6A" w:rsidRPr="00CA3B6A" w:rsidRDefault="00CA3B6A" w:rsidP="00CA3B6A">
      <w:pPr>
        <w:rPr>
          <w:rFonts w:ascii="ＭＳ 明朝" w:eastAsia="ＭＳ 明朝" w:hAnsi="ＭＳ 明朝"/>
          <w:szCs w:val="21"/>
        </w:rPr>
      </w:pPr>
    </w:p>
    <w:p w:rsidR="00CA3B6A" w:rsidRPr="00CA3B6A" w:rsidRDefault="00CA3B6A" w:rsidP="00CA3B6A">
      <w:pPr>
        <w:spacing w:beforeLines="50" w:before="145"/>
        <w:rPr>
          <w:rFonts w:ascii="ＭＳ 明朝" w:eastAsia="ＭＳ 明朝" w:hAnsi="ＭＳ 明朝"/>
          <w:szCs w:val="21"/>
        </w:rPr>
      </w:pPr>
      <w:r w:rsidRPr="00CA3B6A">
        <w:rPr>
          <w:rFonts w:ascii="ＭＳ 明朝" w:eastAsia="ＭＳ 明朝" w:hAnsi="ＭＳ 明朝"/>
          <w:szCs w:val="21"/>
        </w:rPr>
        <w:t>□　＃ＷｅＬｏｖｅ山陰キャンペーンの実施期間延長及び</w:t>
      </w:r>
      <w:r w:rsidRPr="00CA3B6A">
        <w:rPr>
          <w:rFonts w:ascii="ＭＳ 明朝" w:eastAsia="ＭＳ 明朝" w:hAnsi="ＭＳ 明朝" w:hint="eastAsia"/>
          <w:szCs w:val="21"/>
        </w:rPr>
        <w:t>対象事業者の募集</w:t>
      </w:r>
      <w:r w:rsidRPr="00CA3B6A">
        <w:rPr>
          <w:rFonts w:ascii="ＭＳ 明朝" w:eastAsia="ＭＳ 明朝" w:hAnsi="ＭＳ 明朝"/>
          <w:szCs w:val="21"/>
        </w:rPr>
        <w:t>について確認し</w:t>
      </w:r>
      <w:r w:rsidRPr="00CA3B6A">
        <w:rPr>
          <w:rFonts w:ascii="ＭＳ 明朝" w:eastAsia="ＭＳ 明朝" w:hAnsi="ＭＳ 明朝" w:hint="eastAsia"/>
          <w:szCs w:val="21"/>
        </w:rPr>
        <w:t>ました。</w:t>
      </w:r>
    </w:p>
    <w:p w:rsidR="00CA3B6A" w:rsidRPr="00CA3B6A" w:rsidRDefault="00CA3B6A" w:rsidP="00CA3B6A">
      <w:pPr>
        <w:spacing w:beforeLines="50" w:before="145"/>
        <w:ind w:firstLineChars="200" w:firstLine="398"/>
        <w:rPr>
          <w:rFonts w:ascii="ＭＳ 明朝" w:eastAsia="ＭＳ 明朝" w:hAnsi="ＭＳ 明朝"/>
          <w:szCs w:val="21"/>
        </w:rPr>
      </w:pPr>
      <w:r w:rsidRPr="00CA3B6A">
        <w:rPr>
          <w:rFonts w:ascii="ＭＳ 明朝" w:eastAsia="ＭＳ 明朝" w:hAnsi="ＭＳ 明朝"/>
          <w:szCs w:val="21"/>
        </w:rPr>
        <w:t>ついては、別添「隣県拡大及びワクチン・検査パッケージ誓約事項」に同意したうえで、</w:t>
      </w:r>
    </w:p>
    <w:p w:rsidR="00CA3B6A" w:rsidRPr="00CA3B6A" w:rsidRDefault="00CA3B6A" w:rsidP="00CA3B6A">
      <w:pPr>
        <w:spacing w:beforeLines="50" w:before="145"/>
        <w:ind w:firstLineChars="200" w:firstLine="398"/>
        <w:rPr>
          <w:rFonts w:ascii="ＭＳ 明朝" w:eastAsia="ＭＳ 明朝" w:hAnsi="ＭＳ 明朝"/>
          <w:szCs w:val="21"/>
        </w:rPr>
      </w:pPr>
      <w:r w:rsidRPr="00CA3B6A">
        <w:rPr>
          <w:rFonts w:ascii="ＭＳ 明朝" w:eastAsia="ＭＳ 明朝" w:hAnsi="ＭＳ 明朝"/>
          <w:szCs w:val="21"/>
        </w:rPr>
        <w:t>キャンペーンに</w:t>
      </w:r>
      <w:r w:rsidRPr="00CA3B6A">
        <w:rPr>
          <w:rFonts w:ascii="ＭＳ 明朝" w:eastAsia="ＭＳ 明朝" w:hAnsi="ＭＳ 明朝" w:hint="eastAsia"/>
          <w:szCs w:val="21"/>
        </w:rPr>
        <w:t>参加します</w:t>
      </w:r>
      <w:r w:rsidRPr="00CA3B6A">
        <w:rPr>
          <w:rFonts w:ascii="ＭＳ 明朝" w:eastAsia="ＭＳ 明朝" w:hAnsi="ＭＳ 明朝"/>
          <w:szCs w:val="21"/>
        </w:rPr>
        <w:t>。</w:t>
      </w:r>
    </w:p>
    <w:p w:rsidR="00CA3B6A" w:rsidRPr="00CA3B6A" w:rsidRDefault="00CA3B6A" w:rsidP="00CA3B6A">
      <w:pPr>
        <w:spacing w:beforeLines="50" w:before="145"/>
        <w:rPr>
          <w:rFonts w:ascii="ＭＳ 明朝" w:eastAsia="ＭＳ 明朝" w:hAnsi="ＭＳ 明朝"/>
          <w:szCs w:val="21"/>
        </w:rPr>
      </w:pPr>
      <w:r w:rsidRPr="00CA3B6A">
        <w:rPr>
          <w:rFonts w:ascii="ＭＳ 明朝" w:eastAsia="ＭＳ 明朝" w:hAnsi="ＭＳ 明朝"/>
          <w:szCs w:val="21"/>
        </w:rPr>
        <w:t>□</w:t>
      </w:r>
      <w:r w:rsidRPr="00CA3B6A">
        <w:rPr>
          <w:rFonts w:ascii="ＭＳ 明朝" w:eastAsia="ＭＳ 明朝" w:hAnsi="ＭＳ 明朝" w:hint="eastAsia"/>
          <w:szCs w:val="21"/>
        </w:rPr>
        <w:t xml:space="preserve">　島根県の旅行・宿泊割引制度「再発見！あなたのしまねキャンペーン」に参加登録済です。</w:t>
      </w:r>
    </w:p>
    <w:p w:rsidR="00CA3B6A" w:rsidRPr="00CA3B6A" w:rsidRDefault="00CA3B6A" w:rsidP="00CA3B6A">
      <w:pPr>
        <w:rPr>
          <w:rFonts w:ascii="ＭＳ 明朝" w:eastAsia="ＭＳ 明朝" w:hAnsi="ＭＳ 明朝"/>
          <w:szCs w:val="21"/>
        </w:rPr>
      </w:pPr>
    </w:p>
    <w:p w:rsidR="00CA3B6A" w:rsidRPr="00CA3B6A" w:rsidRDefault="00CA3B6A" w:rsidP="00CA3B6A">
      <w:pPr>
        <w:rPr>
          <w:rFonts w:ascii="ＭＳ 明朝" w:eastAsia="ＭＳ 明朝" w:hAnsi="ＭＳ 明朝"/>
          <w:szCs w:val="21"/>
        </w:rPr>
      </w:pPr>
      <w:r w:rsidRPr="00CA3B6A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D62F4" wp14:editId="496A0F45">
                <wp:simplePos x="0" y="0"/>
                <wp:positionH relativeFrom="margin">
                  <wp:align>right</wp:align>
                </wp:positionH>
                <wp:positionV relativeFrom="paragraph">
                  <wp:posOffset>57557</wp:posOffset>
                </wp:positionV>
                <wp:extent cx="6159260" cy="8627"/>
                <wp:effectExtent l="0" t="0" r="32385" b="29845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9260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A9E151D" id="直線コネクタ 38" o:spid="_x0000_s1026" style="position:absolute;left:0;text-align:left;flip:y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3.8pt,4.55pt" to="918.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" strokecolor="#0d0d0d" strokeweight=".5pt">
                <v:stroke dashstyle="dash" joinstyle="miter"/>
                <w10:wrap anchorx="margin"/>
              </v:line>
            </w:pict>
          </mc:Fallback>
        </mc:AlternateContent>
      </w:r>
    </w:p>
    <w:p w:rsidR="00CA3B6A" w:rsidRPr="00CA3B6A" w:rsidRDefault="00CA3B6A" w:rsidP="00CA3B6A">
      <w:pPr>
        <w:rPr>
          <w:rFonts w:ascii="ＭＳ 明朝" w:eastAsia="ＭＳ 明朝" w:hAnsi="ＭＳ 明朝"/>
          <w:szCs w:val="21"/>
        </w:rPr>
      </w:pPr>
    </w:p>
    <w:p w:rsidR="00CA3B6A" w:rsidRPr="00CA3B6A" w:rsidRDefault="00CA3B6A" w:rsidP="00CA3B6A">
      <w:pPr>
        <w:ind w:firstLineChars="200" w:firstLine="398"/>
        <w:rPr>
          <w:rFonts w:ascii="ＭＳ 明朝" w:eastAsia="ＭＳ 明朝" w:hAnsi="ＭＳ 明朝"/>
          <w:szCs w:val="21"/>
        </w:rPr>
      </w:pPr>
      <w:r w:rsidRPr="00CA3B6A">
        <w:rPr>
          <w:rFonts w:ascii="ＭＳ 明朝" w:eastAsia="ＭＳ 明朝" w:hAnsi="ＭＳ 明朝" w:hint="eastAsia"/>
          <w:szCs w:val="21"/>
        </w:rPr>
        <w:t>令和４年１月１日以降に必要となる、新たなデザインの</w:t>
      </w:r>
    </w:p>
    <w:p w:rsidR="00CA3B6A" w:rsidRPr="00CA3B6A" w:rsidRDefault="00CA3B6A" w:rsidP="00CA3B6A">
      <w:pPr>
        <w:ind w:firstLineChars="200" w:firstLine="398"/>
        <w:rPr>
          <w:rFonts w:ascii="ＭＳ 明朝" w:eastAsia="ＭＳ 明朝" w:hAnsi="ＭＳ 明朝"/>
          <w:szCs w:val="21"/>
        </w:rPr>
      </w:pPr>
      <w:r w:rsidRPr="00CA3B6A">
        <w:rPr>
          <w:rFonts w:ascii="ＭＳ 明朝" w:eastAsia="ＭＳ 明朝" w:hAnsi="ＭＳ 明朝"/>
          <w:szCs w:val="21"/>
        </w:rPr>
        <w:t>鳥取県プレミアムクーポンの必要枚数を記入してください。</w:t>
      </w:r>
    </w:p>
    <w:tbl>
      <w:tblPr>
        <w:tblStyle w:val="6"/>
        <w:tblW w:w="0" w:type="auto"/>
        <w:tblInd w:w="460" w:type="dxa"/>
        <w:tblLook w:val="04A0" w:firstRow="1" w:lastRow="0" w:firstColumn="1" w:lastColumn="0" w:noHBand="0" w:noVBand="1"/>
      </w:tblPr>
      <w:tblGrid>
        <w:gridCol w:w="3788"/>
      </w:tblGrid>
      <w:tr w:rsidR="00CA3B6A" w:rsidRPr="00CA3B6A" w:rsidTr="0080253A">
        <w:trPr>
          <w:trHeight w:val="756"/>
        </w:trPr>
        <w:tc>
          <w:tcPr>
            <w:tcW w:w="3788" w:type="dxa"/>
            <w:vAlign w:val="center"/>
          </w:tcPr>
          <w:p w:rsidR="00CA3B6A" w:rsidRPr="00CA3B6A" w:rsidRDefault="00CA3B6A" w:rsidP="0080253A">
            <w:pPr>
              <w:jc w:val="center"/>
              <w:rPr>
                <w:rFonts w:ascii="ＭＳ 明朝" w:eastAsia="ＭＳ 明朝" w:hAnsi="ＭＳ 明朝"/>
              </w:rPr>
            </w:pPr>
            <w:r w:rsidRPr="00CA3B6A">
              <w:rPr>
                <w:rFonts w:ascii="ＭＳ 明朝" w:eastAsia="ＭＳ 明朝" w:hAnsi="ＭＳ 明朝" w:hint="eastAsia"/>
              </w:rPr>
              <w:t xml:space="preserve">　　　　　　　　　　　　　枚</w:t>
            </w:r>
          </w:p>
        </w:tc>
      </w:tr>
    </w:tbl>
    <w:p w:rsidR="00CA3B6A" w:rsidRPr="00CA3B6A" w:rsidRDefault="00CA3B6A" w:rsidP="00CA3B6A">
      <w:pPr>
        <w:rPr>
          <w:rFonts w:ascii="ＭＳ 明朝" w:eastAsia="ＭＳ 明朝" w:hAnsi="ＭＳ 明朝"/>
        </w:rPr>
      </w:pPr>
    </w:p>
    <w:p w:rsidR="00CA3B6A" w:rsidRPr="00CA3B6A" w:rsidRDefault="00CA3B6A" w:rsidP="00CA3B6A">
      <w:pPr>
        <w:rPr>
          <w:rFonts w:ascii="ＭＳ 明朝" w:eastAsia="ＭＳ 明朝" w:hAnsi="ＭＳ 明朝"/>
        </w:rPr>
      </w:pPr>
    </w:p>
    <w:p w:rsidR="00CA3B6A" w:rsidRPr="00CA3B6A" w:rsidRDefault="00CA3B6A" w:rsidP="00CA3B6A">
      <w:pPr>
        <w:rPr>
          <w:rFonts w:ascii="ＭＳ 明朝" w:eastAsia="ＭＳ 明朝" w:hAnsi="ＭＳ 明朝"/>
        </w:rPr>
      </w:pPr>
    </w:p>
    <w:p w:rsidR="00B54EAE" w:rsidRPr="00B54EAE" w:rsidRDefault="00B54EAE" w:rsidP="00B54EAE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                         </w:t>
      </w:r>
      <w:r w:rsidRPr="00B54EAE">
        <w:rPr>
          <w:rFonts w:ascii="ＭＳ 明朝" w:eastAsia="ＭＳ 明朝" w:hAnsi="ＭＳ 明朝"/>
        </w:rPr>
        <w:t xml:space="preserve">   ＜返信先＞</w:t>
      </w:r>
    </w:p>
    <w:p w:rsidR="00B54EAE" w:rsidRPr="00B54EAE" w:rsidRDefault="00B54EAE" w:rsidP="00B54EAE">
      <w:pPr>
        <w:widowControl/>
        <w:jc w:val="left"/>
        <w:rPr>
          <w:rFonts w:ascii="ＭＳ 明朝" w:eastAsia="ＭＳ 明朝" w:hAnsi="ＭＳ 明朝"/>
        </w:rPr>
      </w:pPr>
      <w:r w:rsidRPr="00B54EA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　　　　　</w:t>
      </w:r>
      <w:r w:rsidRPr="00B54EAE">
        <w:rPr>
          <w:rFonts w:ascii="ＭＳ 明朝" w:eastAsia="ＭＳ 明朝" w:hAnsi="ＭＳ 明朝" w:hint="eastAsia"/>
        </w:rPr>
        <w:t>「＃ＷｅＬｏｖｅ山陰」＆「スペシャル・ウェルカニ」キャンペーン事務局</w:t>
      </w:r>
    </w:p>
    <w:p w:rsidR="00B54EAE" w:rsidRPr="00B54EAE" w:rsidRDefault="00B54EAE" w:rsidP="00B54EAE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</w:t>
      </w:r>
      <w:r w:rsidRPr="00B54EAE">
        <w:rPr>
          <w:rFonts w:ascii="ＭＳ 明朝" w:eastAsia="ＭＳ 明朝" w:hAnsi="ＭＳ 明朝" w:hint="eastAsia"/>
        </w:rPr>
        <w:t xml:space="preserve">　　　ファクシミリ：０８５７－２３－９５００</w:t>
      </w:r>
    </w:p>
    <w:p w:rsidR="00CA3B6A" w:rsidRPr="00CA3B6A" w:rsidRDefault="00B54EAE" w:rsidP="00B54EAE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bookmarkStart w:id="0" w:name="_GoBack"/>
      <w:bookmarkEnd w:id="0"/>
      <w:r w:rsidRPr="00B54EAE">
        <w:rPr>
          <w:rFonts w:ascii="ＭＳ 明朝" w:eastAsia="ＭＳ 明朝" w:hAnsi="ＭＳ 明朝" w:hint="eastAsia"/>
        </w:rPr>
        <w:t xml:space="preserve">　　　　　電子メール：</w:t>
      </w:r>
      <w:r w:rsidRPr="00B54EAE">
        <w:rPr>
          <w:rFonts w:ascii="ＭＳ 明朝" w:eastAsia="ＭＳ 明朝" w:hAnsi="ＭＳ 明朝"/>
        </w:rPr>
        <w:t>swc-tottori@jtb.com</w:t>
      </w:r>
      <w:r w:rsidR="00CA3B6A" w:rsidRPr="00CA3B6A">
        <w:rPr>
          <w:rFonts w:ascii="ＭＳ 明朝" w:eastAsia="ＭＳ 明朝" w:hAnsi="ＭＳ 明朝"/>
          <w:sz w:val="22"/>
        </w:rPr>
        <w:br w:type="page"/>
      </w:r>
    </w:p>
    <w:p w:rsidR="00CA3B6A" w:rsidRPr="00CA3B6A" w:rsidRDefault="00CA3B6A" w:rsidP="00CA3B6A">
      <w:pPr>
        <w:rPr>
          <w:rFonts w:ascii="ＭＳ 明朝" w:eastAsia="ＭＳ 明朝" w:hAnsi="ＭＳ 明朝"/>
          <w:sz w:val="22"/>
        </w:rPr>
      </w:pPr>
      <w:r w:rsidRPr="00CA3B6A">
        <w:rPr>
          <w:rFonts w:ascii="ＭＳ 明朝" w:eastAsia="ＭＳ 明朝" w:hAnsi="ＭＳ 明朝"/>
          <w:sz w:val="22"/>
        </w:rPr>
        <w:lastRenderedPageBreak/>
        <w:t>別　添</w:t>
      </w:r>
    </w:p>
    <w:p w:rsidR="00CA3B6A" w:rsidRPr="00CA3B6A" w:rsidRDefault="00CA3B6A" w:rsidP="00CA3B6A">
      <w:pPr>
        <w:rPr>
          <w:rFonts w:ascii="ＭＳ 明朝" w:eastAsia="ＭＳ 明朝" w:hAnsi="ＭＳ 明朝"/>
          <w:sz w:val="22"/>
        </w:rPr>
      </w:pPr>
    </w:p>
    <w:p w:rsidR="00CA3B6A" w:rsidRPr="00CA3B6A" w:rsidRDefault="00CA3B6A" w:rsidP="00CA3B6A">
      <w:pPr>
        <w:rPr>
          <w:rFonts w:ascii="ＭＳ 明朝" w:eastAsia="ＭＳ 明朝" w:hAnsi="ＭＳ 明朝"/>
          <w:sz w:val="22"/>
        </w:rPr>
      </w:pPr>
    </w:p>
    <w:p w:rsidR="00CA3B6A" w:rsidRPr="00CA3B6A" w:rsidRDefault="008126A7" w:rsidP="00CA3B6A">
      <w:pPr>
        <w:rPr>
          <w:rFonts w:ascii="ＭＳ 明朝" w:eastAsia="ＭＳ 明朝" w:hAnsi="ＭＳ 明朝"/>
          <w:sz w:val="22"/>
        </w:rPr>
      </w:pPr>
      <w:r w:rsidRPr="00CA3B6A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8A1D0" wp14:editId="05C45094">
                <wp:simplePos x="0" y="0"/>
                <wp:positionH relativeFrom="column">
                  <wp:posOffset>135255</wp:posOffset>
                </wp:positionH>
                <wp:positionV relativeFrom="paragraph">
                  <wp:posOffset>107315</wp:posOffset>
                </wp:positionV>
                <wp:extent cx="6162675" cy="3105150"/>
                <wp:effectExtent l="0" t="0" r="28575" b="1905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10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3B6A" w:rsidRPr="008126A7" w:rsidRDefault="00CA3B6A" w:rsidP="00CA3B6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8126A7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ワクチン・検査パッケージ誓約事項</w:t>
                            </w:r>
                          </w:p>
                          <w:p w:rsidR="00CA3B6A" w:rsidRPr="008126A7" w:rsidRDefault="00CA3B6A" w:rsidP="00CA3B6A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CA3B6A" w:rsidRPr="008126A7" w:rsidRDefault="00CA3B6A" w:rsidP="00CA3B6A">
                            <w:pPr>
                              <w:ind w:left="398" w:hangingChars="200" w:hanging="398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8126A7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１．観光庁発表の「旅行業・宿泊業におけるワクチン・検査パッケージ運用ガイドライン」（</w:t>
                            </w:r>
                            <w:hyperlink r:id="rId6" w:history="1">
                              <w:r w:rsidRPr="008126A7">
                                <w:rPr>
                                  <w:rStyle w:val="a5"/>
                                  <w:rFonts w:ascii="ＭＳ 明朝" w:eastAsia="ＭＳ 明朝" w:hAnsi="ＭＳ 明朝"/>
                                  <w:szCs w:val="21"/>
                                </w:rPr>
                                <w:t>https://www.mlit.go.jp/kankocho/news08_000346.html</w:t>
                              </w:r>
                            </w:hyperlink>
                            <w:r w:rsidRPr="008126A7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）を熟読し、旅行者へ求める同意事項を確認し、対象の旅行代表者へ販売時に同意を得ます。</w:t>
                            </w:r>
                          </w:p>
                          <w:p w:rsidR="00CA3B6A" w:rsidRPr="008126A7" w:rsidRDefault="00CA3B6A" w:rsidP="00CA3B6A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CA3B6A" w:rsidRPr="008126A7" w:rsidRDefault="00CA3B6A" w:rsidP="00CA3B6A">
                            <w:pPr>
                              <w:ind w:left="398" w:hangingChars="200" w:hanging="398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8126A7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２．観光庁発表の「旅行業・宿泊業におけるワクチン・検査パッケージ運用ガイドライン」（同上）を熟読し、販売後～旅行開始日宿泊日</w:t>
                            </w:r>
                            <w:r w:rsidRPr="008126A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当日に行う実施事項を厳守します。</w:t>
                            </w:r>
                          </w:p>
                          <w:p w:rsidR="00CA3B6A" w:rsidRDefault="00CA3B6A" w:rsidP="00CA3B6A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CA3B6A" w:rsidRPr="008126A7" w:rsidRDefault="00CA3B6A" w:rsidP="00CA3B6A">
                            <w:pPr>
                              <w:ind w:left="398" w:hangingChars="200" w:hanging="398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8126A7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３．ワクチン・検査パッケージに必要な条件を満たさない場合の運用について理解し、旅行者へ事前に案内をします。</w:t>
                            </w:r>
                          </w:p>
                          <w:p w:rsidR="00CA3B6A" w:rsidRPr="004231DF" w:rsidRDefault="00CA3B6A" w:rsidP="00CA3B6A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CA3B6A" w:rsidRPr="008126A7" w:rsidRDefault="00CA3B6A" w:rsidP="00CA3B6A">
                            <w:pPr>
                              <w:ind w:left="398" w:hangingChars="200" w:hanging="398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126A7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４．この</w:t>
                            </w:r>
                            <w:r w:rsidRPr="008126A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誓約</w:t>
                            </w:r>
                            <w:r w:rsidRPr="008126A7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が虚偽であり、又はこの誓約に反したことにより、当方が不利益を被ることとなっても、異議は一切</w:t>
                            </w:r>
                            <w:r w:rsidRPr="008126A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申し立て</w:t>
                            </w:r>
                            <w:r w:rsidRPr="008126A7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8A1D0" id="テキスト ボックス 39" o:spid="_x0000_s1027" type="#_x0000_t202" style="position:absolute;left:0;text-align:left;margin-left:10.65pt;margin-top:8.45pt;width:485.25pt;height:24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" fillcolor="window" strokeweight=".5pt">
                <v:textbox>
                  <w:txbxContent>
                    <w:p w:rsidR="00CA3B6A" w:rsidRPr="008126A7" w:rsidRDefault="00CA3B6A" w:rsidP="00CA3B6A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8126A7">
                        <w:rPr>
                          <w:rFonts w:ascii="ＭＳ 明朝" w:eastAsia="ＭＳ 明朝" w:hAnsi="ＭＳ 明朝"/>
                          <w:szCs w:val="21"/>
                        </w:rPr>
                        <w:t>ワクチン・検査パッケージ誓約事項</w:t>
                      </w:r>
                    </w:p>
                    <w:p w:rsidR="00CA3B6A" w:rsidRPr="008126A7" w:rsidRDefault="00CA3B6A" w:rsidP="00CA3B6A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CA3B6A" w:rsidRPr="008126A7" w:rsidRDefault="00CA3B6A" w:rsidP="00CA3B6A">
                      <w:pPr>
                        <w:ind w:left="398" w:hangingChars="200" w:hanging="398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8126A7">
                        <w:rPr>
                          <w:rFonts w:ascii="ＭＳ 明朝" w:eastAsia="ＭＳ 明朝" w:hAnsi="ＭＳ 明朝"/>
                          <w:szCs w:val="21"/>
                        </w:rPr>
                        <w:t>１．観光庁発表の「旅行業・宿泊業におけるワクチン・検査パッケージ運用ガイドライン」（</w:t>
                      </w:r>
                      <w:hyperlink r:id="rId7" w:history="1">
                        <w:r w:rsidRPr="008126A7">
                          <w:rPr>
                            <w:rStyle w:val="a5"/>
                            <w:rFonts w:ascii="ＭＳ 明朝" w:eastAsia="ＭＳ 明朝" w:hAnsi="ＭＳ 明朝"/>
                            <w:szCs w:val="21"/>
                          </w:rPr>
                          <w:t>https://www.mlit.go.jp/kankocho/news08_000346.html</w:t>
                        </w:r>
                      </w:hyperlink>
                      <w:r w:rsidRPr="008126A7">
                        <w:rPr>
                          <w:rFonts w:ascii="ＭＳ 明朝" w:eastAsia="ＭＳ 明朝" w:hAnsi="ＭＳ 明朝"/>
                          <w:szCs w:val="21"/>
                        </w:rPr>
                        <w:t>）を熟読し、旅行者へ求める同意事項を確認し、対象の旅行代表者へ販売時に同意を得ます。</w:t>
                      </w:r>
                    </w:p>
                    <w:p w:rsidR="00CA3B6A" w:rsidRPr="008126A7" w:rsidRDefault="00CA3B6A" w:rsidP="00CA3B6A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CA3B6A" w:rsidRPr="008126A7" w:rsidRDefault="00CA3B6A" w:rsidP="00CA3B6A">
                      <w:pPr>
                        <w:ind w:left="398" w:hangingChars="200" w:hanging="398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8126A7">
                        <w:rPr>
                          <w:rFonts w:ascii="ＭＳ 明朝" w:eastAsia="ＭＳ 明朝" w:hAnsi="ＭＳ 明朝"/>
                          <w:szCs w:val="21"/>
                        </w:rPr>
                        <w:t>２．観光庁発表の「旅行業・宿泊業におけるワクチン・検査パッケージ運用ガイドライン」（同上）を熟読し、販売後～旅行開始日宿泊日</w:t>
                      </w:r>
                      <w:r w:rsidRPr="008126A7">
                        <w:rPr>
                          <w:rFonts w:ascii="ＭＳ 明朝" w:eastAsia="ＭＳ 明朝" w:hAnsi="ＭＳ 明朝" w:hint="eastAsia"/>
                          <w:szCs w:val="21"/>
                        </w:rPr>
                        <w:t>当日に行う実施事項を厳守します。</w:t>
                      </w:r>
                    </w:p>
                    <w:p w:rsidR="00CA3B6A" w:rsidRDefault="00CA3B6A" w:rsidP="00CA3B6A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CA3B6A" w:rsidRPr="008126A7" w:rsidRDefault="00CA3B6A" w:rsidP="00CA3B6A">
                      <w:pPr>
                        <w:ind w:left="398" w:hangingChars="200" w:hanging="398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8126A7">
                        <w:rPr>
                          <w:rFonts w:ascii="ＭＳ 明朝" w:eastAsia="ＭＳ 明朝" w:hAnsi="ＭＳ 明朝"/>
                          <w:szCs w:val="21"/>
                        </w:rPr>
                        <w:t>３．ワクチン・検査パッケージに必要な条件を満たさない場合の運用について理解し、旅行者へ事前に案内をします。</w:t>
                      </w:r>
                    </w:p>
                    <w:p w:rsidR="00CA3B6A" w:rsidRPr="004231DF" w:rsidRDefault="00CA3B6A" w:rsidP="00CA3B6A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CA3B6A" w:rsidRPr="008126A7" w:rsidRDefault="00CA3B6A" w:rsidP="00CA3B6A">
                      <w:pPr>
                        <w:ind w:left="398" w:hangingChars="200" w:hanging="398"/>
                        <w:rPr>
                          <w:rFonts w:ascii="ＭＳ 明朝" w:eastAsia="ＭＳ 明朝" w:hAnsi="ＭＳ 明朝"/>
                        </w:rPr>
                      </w:pPr>
                      <w:r w:rsidRPr="008126A7">
                        <w:rPr>
                          <w:rFonts w:ascii="ＭＳ 明朝" w:eastAsia="ＭＳ 明朝" w:hAnsi="ＭＳ 明朝"/>
                          <w:szCs w:val="21"/>
                        </w:rPr>
                        <w:t>４．この</w:t>
                      </w:r>
                      <w:r w:rsidRPr="008126A7">
                        <w:rPr>
                          <w:rFonts w:ascii="ＭＳ 明朝" w:eastAsia="ＭＳ 明朝" w:hAnsi="ＭＳ 明朝" w:hint="eastAsia"/>
                          <w:szCs w:val="21"/>
                        </w:rPr>
                        <w:t>誓約</w:t>
                      </w:r>
                      <w:r w:rsidRPr="008126A7">
                        <w:rPr>
                          <w:rFonts w:ascii="ＭＳ 明朝" w:eastAsia="ＭＳ 明朝" w:hAnsi="ＭＳ 明朝"/>
                          <w:szCs w:val="21"/>
                        </w:rPr>
                        <w:t>が虚偽であり、又はこの誓約に反したことにより、当方が不利益を被ることとなっても、異議は一切</w:t>
                      </w:r>
                      <w:r w:rsidRPr="008126A7">
                        <w:rPr>
                          <w:rFonts w:ascii="ＭＳ 明朝" w:eastAsia="ＭＳ 明朝" w:hAnsi="ＭＳ 明朝" w:hint="eastAsia"/>
                          <w:szCs w:val="21"/>
                        </w:rPr>
                        <w:t>申し立て</w:t>
                      </w:r>
                      <w:r w:rsidRPr="008126A7">
                        <w:rPr>
                          <w:rFonts w:ascii="ＭＳ 明朝" w:eastAsia="ＭＳ 明朝" w:hAnsi="ＭＳ 明朝"/>
                          <w:szCs w:val="21"/>
                        </w:rPr>
                        <w:t>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CA3B6A" w:rsidRPr="00CA3B6A" w:rsidRDefault="00CA3B6A" w:rsidP="00CA3B6A">
      <w:pPr>
        <w:rPr>
          <w:rFonts w:ascii="ＭＳ 明朝" w:eastAsia="ＭＳ 明朝" w:hAnsi="ＭＳ 明朝"/>
          <w:sz w:val="22"/>
        </w:rPr>
      </w:pPr>
    </w:p>
    <w:p w:rsidR="00CA3B6A" w:rsidRPr="00CA3B6A" w:rsidRDefault="00CA3B6A" w:rsidP="00CA3B6A">
      <w:pPr>
        <w:rPr>
          <w:rFonts w:ascii="ＭＳ 明朝" w:eastAsia="ＭＳ 明朝" w:hAnsi="ＭＳ 明朝"/>
          <w:sz w:val="22"/>
        </w:rPr>
      </w:pPr>
    </w:p>
    <w:p w:rsidR="00CA3B6A" w:rsidRPr="00CA3B6A" w:rsidRDefault="00CA3B6A" w:rsidP="00CA3B6A">
      <w:pPr>
        <w:rPr>
          <w:rFonts w:ascii="ＭＳ 明朝" w:eastAsia="ＭＳ 明朝" w:hAnsi="ＭＳ 明朝"/>
          <w:sz w:val="22"/>
        </w:rPr>
      </w:pPr>
    </w:p>
    <w:p w:rsidR="00CA3B6A" w:rsidRPr="00CA3B6A" w:rsidRDefault="00CA3B6A" w:rsidP="00CA3B6A">
      <w:pPr>
        <w:spacing w:line="260" w:lineRule="exact"/>
        <w:jc w:val="left"/>
        <w:rPr>
          <w:rFonts w:ascii="ＭＳ 明朝" w:eastAsia="ＭＳ 明朝" w:hAnsi="ＭＳ 明朝"/>
          <w:spacing w:val="4"/>
        </w:rPr>
      </w:pPr>
    </w:p>
    <w:p w:rsidR="00836EBB" w:rsidRPr="00CA3B6A" w:rsidRDefault="00836EBB">
      <w:pPr>
        <w:rPr>
          <w:rFonts w:ascii="ＭＳ 明朝" w:eastAsia="ＭＳ 明朝" w:hAnsi="ＭＳ 明朝"/>
        </w:rPr>
      </w:pPr>
    </w:p>
    <w:sectPr w:rsidR="00836EBB" w:rsidRPr="00CA3B6A" w:rsidSect="00CA3B6A">
      <w:footerReference w:type="default" r:id="rId8"/>
      <w:pgSz w:w="11906" w:h="16838" w:code="9"/>
      <w:pgMar w:top="851" w:right="1077" w:bottom="567" w:left="1077" w:header="851" w:footer="992" w:gutter="0"/>
      <w:cols w:space="425"/>
      <w:docGrid w:type="linesAndChars" w:linePitch="290" w:charSpace="-2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7C1" w:rsidRDefault="00316D69">
      <w:r>
        <w:separator/>
      </w:r>
    </w:p>
  </w:endnote>
  <w:endnote w:type="continuationSeparator" w:id="0">
    <w:p w:rsidR="006467C1" w:rsidRDefault="0031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60925"/>
      <w:docPartObj>
        <w:docPartGallery w:val="Page Numbers (Bottom of Page)"/>
        <w:docPartUnique/>
      </w:docPartObj>
    </w:sdtPr>
    <w:sdtEndPr/>
    <w:sdtContent>
      <w:p w:rsidR="00CF6891" w:rsidRDefault="008126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EAE" w:rsidRPr="00B54EAE">
          <w:rPr>
            <w:noProof/>
            <w:lang w:val="ja-JP"/>
          </w:rPr>
          <w:t>1</w:t>
        </w:r>
        <w:r>
          <w:fldChar w:fldCharType="end"/>
        </w:r>
      </w:p>
    </w:sdtContent>
  </w:sdt>
  <w:p w:rsidR="00CF6891" w:rsidRDefault="00B54E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7C1" w:rsidRDefault="00316D69">
      <w:r>
        <w:separator/>
      </w:r>
    </w:p>
  </w:footnote>
  <w:footnote w:type="continuationSeparator" w:id="0">
    <w:p w:rsidR="006467C1" w:rsidRDefault="00316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6A"/>
    <w:rsid w:val="00316D69"/>
    <w:rsid w:val="006467C1"/>
    <w:rsid w:val="008126A7"/>
    <w:rsid w:val="00836EBB"/>
    <w:rsid w:val="00B54EAE"/>
    <w:rsid w:val="00CA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A99B41-0E2D-4B43-8B9E-D23BDB10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B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A3B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A3B6A"/>
  </w:style>
  <w:style w:type="character" w:styleId="a5">
    <w:name w:val="Hyperlink"/>
    <w:basedOn w:val="a0"/>
    <w:uiPriority w:val="99"/>
    <w:unhideWhenUsed/>
    <w:rsid w:val="00CA3B6A"/>
    <w:rPr>
      <w:color w:val="0563C1" w:themeColor="hyperlink"/>
      <w:u w:val="single"/>
    </w:rPr>
  </w:style>
  <w:style w:type="table" w:customStyle="1" w:styleId="6">
    <w:name w:val="表 (格子)6"/>
    <w:basedOn w:val="a1"/>
    <w:next w:val="a6"/>
    <w:uiPriority w:val="39"/>
    <w:rsid w:val="00CA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A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mlit.go.jp/kankocho/news08_00034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lit.go.jp/kankocho/news08_000346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山根 玄衣</cp:lastModifiedBy>
  <cp:revision>2</cp:revision>
  <dcterms:created xsi:type="dcterms:W3CDTF">2021-12-22T11:55:00Z</dcterms:created>
  <dcterms:modified xsi:type="dcterms:W3CDTF">2021-12-22T11:57:00Z</dcterms:modified>
</cp:coreProperties>
</file>